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99" w:rsidRPr="00FA5041" w:rsidRDefault="002176C6" w:rsidP="004E3699">
      <w:pPr>
        <w:jc w:val="center"/>
        <w:rPr>
          <w:rFonts w:ascii="Times New Roman" w:hAnsi="Times New Roman" w:cs="Times New Roman"/>
          <w:b/>
          <w:sz w:val="32"/>
          <w:szCs w:val="32"/>
          <w:u w:val="single"/>
        </w:rPr>
      </w:pPr>
      <w:r w:rsidRPr="00FA5041">
        <w:rPr>
          <w:rFonts w:ascii="Times New Roman" w:hAnsi="Times New Roman" w:cs="Times New Roman"/>
          <w:b/>
          <w:sz w:val="32"/>
          <w:szCs w:val="32"/>
          <w:u w:val="single"/>
        </w:rPr>
        <w:t xml:space="preserve">Proposed City of </w:t>
      </w:r>
      <w:r w:rsidR="004E3699" w:rsidRPr="00FA5041">
        <w:rPr>
          <w:rFonts w:ascii="Times New Roman" w:hAnsi="Times New Roman" w:cs="Times New Roman"/>
          <w:b/>
          <w:sz w:val="32"/>
          <w:szCs w:val="32"/>
          <w:u w:val="single"/>
        </w:rPr>
        <w:t>Cincinnati</w:t>
      </w:r>
      <w:r w:rsidRPr="00FA5041">
        <w:rPr>
          <w:rFonts w:ascii="Times New Roman" w:hAnsi="Times New Roman" w:cs="Times New Roman"/>
          <w:b/>
          <w:sz w:val="32"/>
          <w:szCs w:val="32"/>
          <w:u w:val="single"/>
        </w:rPr>
        <w:t xml:space="preserve"> Rental Inspection Program</w:t>
      </w:r>
    </w:p>
    <w:p w:rsidR="00FA5041" w:rsidRPr="00FA5041" w:rsidRDefault="00FA5041" w:rsidP="00FA5041">
      <w:pPr>
        <w:jc w:val="both"/>
        <w:rPr>
          <w:rFonts w:ascii="Times New Roman" w:hAnsi="Times New Roman" w:cs="Times New Roman"/>
          <w:sz w:val="24"/>
          <w:szCs w:val="24"/>
        </w:rPr>
      </w:pPr>
      <w:r w:rsidRPr="00FA5041">
        <w:rPr>
          <w:rFonts w:ascii="Times New Roman" w:hAnsi="Times New Roman" w:cs="Times New Roman"/>
          <w:b/>
          <w:sz w:val="24"/>
          <w:szCs w:val="24"/>
        </w:rPr>
        <w:t>PURPOSE</w:t>
      </w:r>
      <w:r>
        <w:rPr>
          <w:rFonts w:ascii="Times New Roman" w:hAnsi="Times New Roman" w:cs="Times New Roman"/>
          <w:b/>
          <w:sz w:val="24"/>
          <w:szCs w:val="24"/>
        </w:rPr>
        <w:t>:</w:t>
      </w:r>
      <w:r>
        <w:rPr>
          <w:rFonts w:ascii="Times New Roman" w:hAnsi="Times New Roman" w:cs="Times New Roman"/>
          <w:sz w:val="24"/>
          <w:szCs w:val="24"/>
        </w:rPr>
        <w:t xml:space="preserve"> </w:t>
      </w:r>
      <w:r w:rsidRPr="00FA5041">
        <w:rPr>
          <w:rFonts w:ascii="Times New Roman" w:hAnsi="Times New Roman" w:cs="Times New Roman"/>
          <w:sz w:val="24"/>
          <w:szCs w:val="24"/>
        </w:rPr>
        <w:t>The</w:t>
      </w:r>
      <w:r>
        <w:rPr>
          <w:rFonts w:ascii="Times New Roman" w:hAnsi="Times New Roman" w:cs="Times New Roman"/>
          <w:sz w:val="24"/>
          <w:szCs w:val="24"/>
        </w:rPr>
        <w:t xml:space="preserve"> City of Cincinnati seeks to launch a rental inspection pilot program in the CUF, East Price Hill, and Avondale neighborhoods in response to concerns raised by tenants, neighbors, community councils, and housing advocates about substandard conditions in rental housing.</w:t>
      </w:r>
      <w:r w:rsidR="003742D6">
        <w:rPr>
          <w:rFonts w:ascii="Times New Roman" w:hAnsi="Times New Roman" w:cs="Times New Roman"/>
          <w:sz w:val="24"/>
          <w:szCs w:val="24"/>
        </w:rPr>
        <w:t xml:space="preserve">  The goal of this program is to increase the quality of life for all City residents and prevent a minority of owners with code violations from detracting from the City’s vibrant rental housing market.</w:t>
      </w:r>
    </w:p>
    <w:p w:rsidR="00FA5041" w:rsidRPr="00AD44F0" w:rsidRDefault="00FA5041" w:rsidP="004E3699">
      <w:pPr>
        <w:jc w:val="both"/>
        <w:rPr>
          <w:rFonts w:ascii="Times New Roman" w:hAnsi="Times New Roman" w:cs="Times New Roman"/>
          <w:sz w:val="24"/>
          <w:szCs w:val="24"/>
        </w:rPr>
      </w:pPr>
      <w:r w:rsidRPr="003742D6">
        <w:rPr>
          <w:rFonts w:ascii="Times New Roman" w:hAnsi="Times New Roman" w:cs="Times New Roman"/>
          <w:b/>
          <w:sz w:val="24"/>
          <w:szCs w:val="24"/>
        </w:rPr>
        <w:t xml:space="preserve">SCOPE: </w:t>
      </w:r>
      <w:r w:rsidRPr="003742D6">
        <w:rPr>
          <w:rFonts w:ascii="Times New Roman" w:hAnsi="Times New Roman" w:cs="Times New Roman"/>
          <w:sz w:val="24"/>
          <w:szCs w:val="24"/>
        </w:rPr>
        <w:t xml:space="preserve">Property owners and landlords who keep their properties in good repair and code compliant </w:t>
      </w:r>
      <w:r w:rsidR="003742D6" w:rsidRPr="003742D6">
        <w:rPr>
          <w:rFonts w:ascii="Times New Roman" w:hAnsi="Times New Roman" w:cs="Times New Roman"/>
          <w:sz w:val="24"/>
          <w:szCs w:val="24"/>
          <w:u w:val="single"/>
        </w:rPr>
        <w:t>are not subject to the program</w:t>
      </w:r>
      <w:r w:rsidR="003742D6" w:rsidRPr="003742D6">
        <w:rPr>
          <w:rFonts w:ascii="Times New Roman" w:hAnsi="Times New Roman" w:cs="Times New Roman"/>
          <w:sz w:val="24"/>
          <w:szCs w:val="24"/>
        </w:rPr>
        <w:t>.  Only those property owners with unresolved code violations, delinquent property tax bills</w:t>
      </w:r>
      <w:r w:rsidR="003742D6" w:rsidRPr="00AD44F0">
        <w:rPr>
          <w:rFonts w:ascii="Times New Roman" w:hAnsi="Times New Roman" w:cs="Times New Roman"/>
          <w:sz w:val="24"/>
          <w:szCs w:val="24"/>
        </w:rPr>
        <w:t>, a history of maintaining significant health and/or safety hazards in a rental unit, or who meet other similar criteria demonstrating deficient property management are subject to the inspection program.</w:t>
      </w:r>
    </w:p>
    <w:p w:rsidR="005E4F6C" w:rsidRPr="00AD44F0" w:rsidRDefault="00AD44F0" w:rsidP="004E3699">
      <w:pPr>
        <w:jc w:val="both"/>
        <w:rPr>
          <w:rFonts w:ascii="Times New Roman" w:hAnsi="Times New Roman" w:cs="Times New Roman"/>
          <w:sz w:val="24"/>
          <w:szCs w:val="24"/>
        </w:rPr>
      </w:pPr>
      <w:r w:rsidRPr="00AD44F0">
        <w:rPr>
          <w:rFonts w:ascii="Times New Roman" w:hAnsi="Times New Roman" w:cs="Times New Roman"/>
          <w:sz w:val="24"/>
          <w:szCs w:val="24"/>
        </w:rPr>
        <w:t>For rental properties with eight or more units, a random sampling of units will be inspected.</w:t>
      </w:r>
    </w:p>
    <w:p w:rsidR="003742D6" w:rsidRDefault="003742D6" w:rsidP="004E3699">
      <w:pPr>
        <w:jc w:val="both"/>
        <w:rPr>
          <w:rFonts w:ascii="Times New Roman" w:hAnsi="Times New Roman" w:cs="Times New Roman"/>
          <w:sz w:val="24"/>
          <w:szCs w:val="24"/>
        </w:rPr>
      </w:pPr>
      <w:r w:rsidRPr="003742D6">
        <w:rPr>
          <w:rFonts w:ascii="Times New Roman" w:hAnsi="Times New Roman" w:cs="Times New Roman"/>
          <w:b/>
          <w:sz w:val="24"/>
          <w:szCs w:val="24"/>
        </w:rPr>
        <w:t>HOW IT WORKS:</w:t>
      </w:r>
      <w:r w:rsidRPr="003742D6">
        <w:rPr>
          <w:rFonts w:ascii="Times New Roman" w:hAnsi="Times New Roman" w:cs="Times New Roman"/>
          <w:sz w:val="24"/>
          <w:szCs w:val="24"/>
        </w:rPr>
        <w:t xml:space="preserve"> If a property owner in the pilot areas is subject to the inspection program, they must apply for a Rental Inspection Certificate.  To apply, an owner must provide information about the property, including a copy of the current rental registration as required by Ohio state law and a written certification consenting to an interior/exterior inspection of the rental unit.  </w:t>
      </w:r>
      <w:r w:rsidRPr="003742D6">
        <w:rPr>
          <w:rFonts w:ascii="Times New Roman" w:hAnsi="Times New Roman" w:cs="Times New Roman"/>
          <w:sz w:val="24"/>
          <w:szCs w:val="24"/>
          <w:u w:val="single"/>
        </w:rPr>
        <w:t>If consent is not provided, the City will not penalize a property owner but will obtain an administrative search warrant in compliance with all applicable state and federal laws</w:t>
      </w:r>
      <w:r w:rsidRPr="003742D6">
        <w:rPr>
          <w:rFonts w:ascii="Times New Roman" w:hAnsi="Times New Roman" w:cs="Times New Roman"/>
          <w:sz w:val="24"/>
          <w:szCs w:val="24"/>
        </w:rPr>
        <w:t>.</w:t>
      </w:r>
      <w:r>
        <w:rPr>
          <w:rFonts w:ascii="Times New Roman" w:hAnsi="Times New Roman" w:cs="Times New Roman"/>
          <w:sz w:val="24"/>
          <w:szCs w:val="24"/>
        </w:rPr>
        <w:t xml:space="preserve"> </w:t>
      </w:r>
    </w:p>
    <w:p w:rsidR="00AD44F0" w:rsidRDefault="003742D6" w:rsidP="004E3699">
      <w:pPr>
        <w:jc w:val="both"/>
        <w:rPr>
          <w:rFonts w:ascii="Times New Roman" w:hAnsi="Times New Roman" w:cs="Times New Roman"/>
          <w:sz w:val="24"/>
          <w:szCs w:val="24"/>
        </w:rPr>
      </w:pPr>
      <w:r>
        <w:rPr>
          <w:rFonts w:ascii="Times New Roman" w:hAnsi="Times New Roman" w:cs="Times New Roman"/>
          <w:sz w:val="24"/>
          <w:szCs w:val="24"/>
        </w:rPr>
        <w:t xml:space="preserve">Once an application for certificate is received and after an authorized inspection is conducted by City officials, the rental unit will be </w:t>
      </w:r>
      <w:r w:rsidR="005E4F6C">
        <w:rPr>
          <w:rFonts w:ascii="Times New Roman" w:hAnsi="Times New Roman" w:cs="Times New Roman"/>
          <w:sz w:val="24"/>
          <w:szCs w:val="24"/>
        </w:rPr>
        <w:t xml:space="preserve">designated compliant, substantially compliant, or non-compliant.  </w:t>
      </w:r>
    </w:p>
    <w:p w:rsidR="00AD44F0" w:rsidRDefault="005E4F6C" w:rsidP="00AD44F0">
      <w:pPr>
        <w:pStyle w:val="ListParagraph"/>
        <w:numPr>
          <w:ilvl w:val="0"/>
          <w:numId w:val="2"/>
        </w:numPr>
        <w:jc w:val="both"/>
        <w:rPr>
          <w:rFonts w:ascii="Times New Roman" w:hAnsi="Times New Roman" w:cs="Times New Roman"/>
          <w:sz w:val="24"/>
          <w:szCs w:val="24"/>
        </w:rPr>
      </w:pPr>
      <w:r w:rsidRPr="00AD44F0">
        <w:rPr>
          <w:rFonts w:ascii="Times New Roman" w:hAnsi="Times New Roman" w:cs="Times New Roman"/>
          <w:sz w:val="24"/>
          <w:szCs w:val="24"/>
        </w:rPr>
        <w:t xml:space="preserve">Owners of compliant rental units will receive a Rental Inspection Certificate and a re-inspection will not be required until four years (48 months) from the date of issuance.  </w:t>
      </w:r>
    </w:p>
    <w:p w:rsidR="00AD44F0" w:rsidRDefault="005E4F6C" w:rsidP="00AD44F0">
      <w:pPr>
        <w:pStyle w:val="ListParagraph"/>
        <w:numPr>
          <w:ilvl w:val="0"/>
          <w:numId w:val="2"/>
        </w:numPr>
        <w:jc w:val="both"/>
        <w:rPr>
          <w:rFonts w:ascii="Times New Roman" w:hAnsi="Times New Roman" w:cs="Times New Roman"/>
          <w:sz w:val="24"/>
          <w:szCs w:val="24"/>
        </w:rPr>
      </w:pPr>
      <w:r w:rsidRPr="00AD44F0">
        <w:rPr>
          <w:rFonts w:ascii="Times New Roman" w:hAnsi="Times New Roman" w:cs="Times New Roman"/>
          <w:sz w:val="24"/>
          <w:szCs w:val="24"/>
        </w:rPr>
        <w:t xml:space="preserve">Owners of substantially compliant rental units will be subject to reinspection at 30-day intervals until the property is made compliant, at which time it will receive a Rental Inspection Certificate and be </w:t>
      </w:r>
      <w:r w:rsidR="00AD44F0" w:rsidRPr="00AD44F0">
        <w:rPr>
          <w:rFonts w:ascii="Times New Roman" w:hAnsi="Times New Roman" w:cs="Times New Roman"/>
          <w:sz w:val="24"/>
          <w:szCs w:val="24"/>
        </w:rPr>
        <w:t>subject to the same reinspection schedule as compliant rental units</w:t>
      </w:r>
      <w:r w:rsidRPr="00AD44F0">
        <w:rPr>
          <w:rFonts w:ascii="Times New Roman" w:hAnsi="Times New Roman" w:cs="Times New Roman"/>
          <w:sz w:val="24"/>
          <w:szCs w:val="24"/>
        </w:rPr>
        <w:t xml:space="preserve">. </w:t>
      </w:r>
    </w:p>
    <w:p w:rsidR="003742D6" w:rsidRPr="00AD44F0" w:rsidRDefault="005E4F6C" w:rsidP="00AD44F0">
      <w:pPr>
        <w:pStyle w:val="ListParagraph"/>
        <w:numPr>
          <w:ilvl w:val="0"/>
          <w:numId w:val="2"/>
        </w:numPr>
        <w:jc w:val="both"/>
        <w:rPr>
          <w:rFonts w:ascii="Times New Roman" w:hAnsi="Times New Roman" w:cs="Times New Roman"/>
          <w:sz w:val="24"/>
          <w:szCs w:val="24"/>
        </w:rPr>
      </w:pPr>
      <w:r w:rsidRPr="00AD44F0">
        <w:rPr>
          <w:rFonts w:ascii="Times New Roman" w:hAnsi="Times New Roman" w:cs="Times New Roman"/>
          <w:sz w:val="24"/>
          <w:szCs w:val="24"/>
        </w:rPr>
        <w:t xml:space="preserve">Owners of non-compliant rental units </w:t>
      </w:r>
      <w:r w:rsidRPr="00AD44F0">
        <w:rPr>
          <w:rFonts w:ascii="Times New Roman" w:hAnsi="Times New Roman" w:cs="Times New Roman"/>
          <w:sz w:val="24"/>
          <w:szCs w:val="24"/>
        </w:rPr>
        <w:t>will be subject to reinspection at 30-day intervals until the property is made compliant</w:t>
      </w:r>
      <w:r w:rsidRPr="00AD44F0">
        <w:rPr>
          <w:rFonts w:ascii="Times New Roman" w:hAnsi="Times New Roman" w:cs="Times New Roman"/>
          <w:sz w:val="24"/>
          <w:szCs w:val="24"/>
        </w:rPr>
        <w:t xml:space="preserve"> </w:t>
      </w:r>
      <w:r w:rsidRPr="00AD44F0">
        <w:rPr>
          <w:rFonts w:ascii="Times New Roman" w:hAnsi="Times New Roman" w:cs="Times New Roman"/>
          <w:sz w:val="24"/>
          <w:szCs w:val="24"/>
          <w:u w:val="single"/>
        </w:rPr>
        <w:t>and they will be subject to annual reinspection</w:t>
      </w:r>
      <w:r w:rsidR="00AD44F0" w:rsidRPr="00AD44F0">
        <w:rPr>
          <w:rFonts w:ascii="Times New Roman" w:hAnsi="Times New Roman" w:cs="Times New Roman"/>
          <w:sz w:val="24"/>
          <w:szCs w:val="24"/>
        </w:rPr>
        <w:t xml:space="preserve">.  </w:t>
      </w:r>
    </w:p>
    <w:p w:rsidR="005E4F6C" w:rsidRPr="003742D6" w:rsidRDefault="00AD44F0" w:rsidP="004E3699">
      <w:pPr>
        <w:jc w:val="both"/>
        <w:rPr>
          <w:rFonts w:ascii="Times New Roman" w:hAnsi="Times New Roman" w:cs="Times New Roman"/>
          <w:sz w:val="24"/>
          <w:szCs w:val="24"/>
        </w:rPr>
      </w:pPr>
      <w:r w:rsidRPr="00AD44F0">
        <w:rPr>
          <w:rFonts w:ascii="Times New Roman" w:hAnsi="Times New Roman" w:cs="Times New Roman"/>
          <w:b/>
          <w:sz w:val="24"/>
          <w:szCs w:val="24"/>
        </w:rPr>
        <w:t>COSTS:</w:t>
      </w:r>
      <w:r>
        <w:rPr>
          <w:rFonts w:ascii="Times New Roman" w:hAnsi="Times New Roman" w:cs="Times New Roman"/>
          <w:sz w:val="24"/>
          <w:szCs w:val="24"/>
        </w:rPr>
        <w:t xml:space="preserve"> Owners of property subject to the inspection program must pay a $100/unit fee for the initial inspection.  Additional fees will be imposed for supplemental inspections for substantially complaint and non-compliant rental units as follows: $70 for initial reinspection; $140 for second reinspection; $210 for third reinspection; $280 for fourth or more </w:t>
      </w:r>
      <w:proofErr w:type="spellStart"/>
      <w:r>
        <w:rPr>
          <w:rFonts w:ascii="Times New Roman" w:hAnsi="Times New Roman" w:cs="Times New Roman"/>
          <w:sz w:val="24"/>
          <w:szCs w:val="24"/>
        </w:rPr>
        <w:t>reinspections</w:t>
      </w:r>
      <w:proofErr w:type="spellEnd"/>
      <w:r>
        <w:rPr>
          <w:rFonts w:ascii="Times New Roman" w:hAnsi="Times New Roman" w:cs="Times New Roman"/>
          <w:sz w:val="24"/>
          <w:szCs w:val="24"/>
        </w:rPr>
        <w:t>.</w:t>
      </w:r>
    </w:p>
    <w:p w:rsidR="00E10F54" w:rsidRPr="00FA5041" w:rsidRDefault="00AD44F0">
      <w:pPr>
        <w:rPr>
          <w:rFonts w:ascii="Times New Roman" w:hAnsi="Times New Roman" w:cs="Times New Roman"/>
        </w:rPr>
      </w:pPr>
      <w:bookmarkStart w:id="0" w:name="_GoBack"/>
      <w:bookmarkEnd w:id="0"/>
    </w:p>
    <w:sectPr w:rsidR="00E10F54" w:rsidRPr="00FA50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C68" w:rsidRDefault="004A4C68" w:rsidP="004A4C68">
      <w:pPr>
        <w:spacing w:after="0" w:line="240" w:lineRule="auto"/>
      </w:pPr>
      <w:r>
        <w:separator/>
      </w:r>
    </w:p>
  </w:endnote>
  <w:endnote w:type="continuationSeparator" w:id="0">
    <w:p w:rsidR="004A4C68" w:rsidRDefault="004A4C68" w:rsidP="004A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AD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Pr="00FF0060" w:rsidRDefault="00AD44F0" w:rsidP="00FF006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AD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C68" w:rsidRDefault="004A4C68" w:rsidP="004A4C68">
      <w:pPr>
        <w:spacing w:after="0" w:line="240" w:lineRule="auto"/>
        <w:rPr>
          <w:noProof/>
        </w:rPr>
      </w:pPr>
      <w:r>
        <w:rPr>
          <w:noProof/>
        </w:rPr>
        <w:separator/>
      </w:r>
    </w:p>
  </w:footnote>
  <w:footnote w:type="continuationSeparator" w:id="0">
    <w:p w:rsidR="004A4C68" w:rsidRDefault="004A4C68" w:rsidP="004A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AD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AD4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AD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751F1"/>
    <w:multiLevelType w:val="hybridMultilevel"/>
    <w:tmpl w:val="B5A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83448"/>
    <w:multiLevelType w:val="hybridMultilevel"/>
    <w:tmpl w:val="E60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E3699"/>
    <w:rsid w:val="001F3F79"/>
    <w:rsid w:val="002176C6"/>
    <w:rsid w:val="002C420A"/>
    <w:rsid w:val="003742D6"/>
    <w:rsid w:val="004A4C68"/>
    <w:rsid w:val="004E3699"/>
    <w:rsid w:val="005E4F6C"/>
    <w:rsid w:val="00AD44F0"/>
    <w:rsid w:val="00FA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E168"/>
  <w15:chartTrackingRefBased/>
  <w15:docId w15:val="{AFA5DDB2-9544-4C7D-B922-F70AD60E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99"/>
    <w:pPr>
      <w:ind w:left="720"/>
      <w:contextualSpacing/>
    </w:pPr>
  </w:style>
  <w:style w:type="paragraph" w:styleId="Header">
    <w:name w:val="header"/>
    <w:basedOn w:val="Normal"/>
    <w:link w:val="HeaderChar"/>
    <w:uiPriority w:val="99"/>
    <w:unhideWhenUsed/>
    <w:rsid w:val="004E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699"/>
  </w:style>
  <w:style w:type="paragraph" w:styleId="Footer">
    <w:name w:val="footer"/>
    <w:basedOn w:val="Normal"/>
    <w:link w:val="FooterChar"/>
    <w:uiPriority w:val="99"/>
    <w:unhideWhenUsed/>
    <w:rsid w:val="004E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429</Words>
  <Characters>2391</Characters>
  <Application>Microsoft Office Word</Application>
  <DocSecurity>0</DocSecurity>
  <PresentationFormat/>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One-sheet on Rental Inspection Program (00283405).DOCX</dc:title>
  <dc:subject>wdNOSTAMP</dc:subject>
  <dc:creator>Faaborg, Erica</dc:creator>
  <cp:keywords/>
  <dc:description/>
  <cp:lastModifiedBy>Faaborg, Erica</cp:lastModifiedBy>
  <cp:revision>3</cp:revision>
  <dcterms:created xsi:type="dcterms:W3CDTF">2019-04-06T17:59:00Z</dcterms:created>
  <dcterms:modified xsi:type="dcterms:W3CDTF">2019-04-06T18:56:00Z</dcterms:modified>
</cp:coreProperties>
</file>